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96" w:rsidRPr="005269A4" w:rsidRDefault="00447D16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5269A4">
        <w:rPr>
          <w:rFonts w:asciiTheme="majorHAnsi" w:hAnsiTheme="majorHAnsi"/>
          <w:b/>
          <w:sz w:val="24"/>
          <w:szCs w:val="24"/>
          <w:u w:val="single"/>
        </w:rPr>
        <w:t>Retssag i Sønderborg d. 1. juni 2018 vedr. retten til sygedagpenge når man er syg af EHS</w:t>
      </w:r>
    </w:p>
    <w:p w:rsidR="00447D16" w:rsidRDefault="00447D16">
      <w:pPr>
        <w:rPr>
          <w:b/>
          <w:u w:val="single"/>
        </w:rPr>
      </w:pPr>
    </w:p>
    <w:p w:rsidR="00447D16" w:rsidRDefault="005269A4">
      <w:r>
        <w:t>Jeg er uddannet sygeplejerske, og i</w:t>
      </w:r>
      <w:r w:rsidR="00447D16" w:rsidRPr="005828A3">
        <w:t xml:space="preserve"> forbindelse med et jobskifte til hjemmesygeplejen</w:t>
      </w:r>
      <w:r w:rsidR="005828A3">
        <w:t xml:space="preserve"> i 2014 blev jeg syg af EHS.</w:t>
      </w:r>
    </w:p>
    <w:p w:rsidR="005828A3" w:rsidRDefault="005828A3">
      <w:r>
        <w:t xml:space="preserve">På grund af manglende viden omkring EHS og hvilke konsekvenser det ville få for mit videre arbejdsliv mm. blev jeg opsagt fra min stilling, da jeg stadig var i prøveperioden. </w:t>
      </w:r>
    </w:p>
    <w:p w:rsidR="005828A3" w:rsidRDefault="005828A3">
      <w:r>
        <w:t>Jeg var herefter sygemeldt i 2 måneder hvorefter jeg i samråd med egen læge blev raskme</w:t>
      </w:r>
      <w:r w:rsidR="0026423D">
        <w:t>ldt, og derfor meldte mig ledig hos A-kassen</w:t>
      </w:r>
    </w:p>
    <w:p w:rsidR="005828A3" w:rsidRDefault="005828A3">
      <w:r>
        <w:t xml:space="preserve">Efter ca. 2 måneder får jeg afslag på at modtage dagpenge, da A-kassen vurderer at jeg ikke står til rådighed for arbejdsmarkedet når jeg har EHS. </w:t>
      </w:r>
    </w:p>
    <w:p w:rsidR="005828A3" w:rsidRDefault="005828A3">
      <w:r>
        <w:t>A-kassen sygemelder mig med tilbagevirkende kraft</w:t>
      </w:r>
      <w:r w:rsidR="005269A4">
        <w:t>,</w:t>
      </w:r>
      <w:r>
        <w:t xml:space="preserve"> og jeg ansøger igen kommunen om sygedagpenge.</w:t>
      </w:r>
    </w:p>
    <w:p w:rsidR="005828A3" w:rsidRDefault="005828A3">
      <w:r>
        <w:t>Jeg får en måned senere svar tilbage fra kommunen, at jeg ikke er berettiget til sygedagpenge, da de anser mig for at stå til rådighed for arbejdsmarkedet – til trods for</w:t>
      </w:r>
      <w:r w:rsidR="005269A4">
        <w:t>,</w:t>
      </w:r>
      <w:r>
        <w:t xml:space="preserve"> at de har fået de samme informationer vedr. EHS som A-kassen har truffet deres afgørelse ud fra.</w:t>
      </w:r>
    </w:p>
    <w:p w:rsidR="005828A3" w:rsidRDefault="005828A3">
      <w:r>
        <w:t>Jeg søger råd hos min fagforening – uden held – de kan kun oplyse mig om at jeg uheldigvis er endt ”imellem to stole”</w:t>
      </w:r>
    </w:p>
    <w:p w:rsidR="005828A3" w:rsidRDefault="005828A3">
      <w:r>
        <w:t>Fra efterår</w:t>
      </w:r>
      <w:r w:rsidR="009937A4">
        <w:t xml:space="preserve">et 2014 og indtil </w:t>
      </w:r>
      <w:r w:rsidR="00E22CE4">
        <w:t>jan. 2016</w:t>
      </w:r>
      <w:r>
        <w:t xml:space="preserve"> anker jeg begge afgørelse, både vedr. dagpenge og sygedagpenge.</w:t>
      </w:r>
      <w:r w:rsidR="009937A4">
        <w:t xml:space="preserve"> </w:t>
      </w:r>
      <w:r w:rsidR="00E22CE4">
        <w:t>Uden held.</w:t>
      </w:r>
    </w:p>
    <w:p w:rsidR="00E22CE4" w:rsidRDefault="00E22CE4">
      <w:r>
        <w:t xml:space="preserve">Januar 2016 klager jeg til Folketingets Ombudsmand vedr. mit sagsforløb – han </w:t>
      </w:r>
      <w:r w:rsidR="00AB4E40">
        <w:t>sender i april 2016 min klage tilbage til Ankestyrelsen for at få redegjort hvorfor Ankestyrelsen er kommet frem til to modsatrettede afgørelser i samme sag.</w:t>
      </w:r>
    </w:p>
    <w:p w:rsidR="005269A4" w:rsidRDefault="00AB4E40" w:rsidP="005269A4">
      <w:r>
        <w:t>Jeg får svar på denne henvendelse fra Ankest</w:t>
      </w:r>
      <w:r w:rsidR="0026423D">
        <w:t>yrelsen i o</w:t>
      </w:r>
      <w:r>
        <w:t>ktober 2016, hvor de fortsat fastholder at de tidligere afgørelser er truffet på et korrekt lovmæssigt grundlag.</w:t>
      </w:r>
    </w:p>
    <w:p w:rsidR="005269A4" w:rsidRDefault="005269A4">
      <w:r w:rsidRPr="005269A4">
        <w:t xml:space="preserve"> </w:t>
      </w:r>
      <w:r>
        <w:t>Ombudsmanden har givet mulighed for igen at klage over denne afgørelse hvilket jeg gør i dec. 2016 – og jeg får det endelige svar fra Ombudsmanden i april 2017 – hvor han afviser at gøre mere i sagen.</w:t>
      </w:r>
    </w:p>
    <w:p w:rsidR="00797127" w:rsidRDefault="005269A4">
      <w:r>
        <w:t xml:space="preserve">Med baggrund i </w:t>
      </w:r>
      <w:r w:rsidR="00797127">
        <w:t>afgørelse</w:t>
      </w:r>
      <w:r>
        <w:t>n fra Ankestyrelsen (okt. 2016)</w:t>
      </w:r>
      <w:r w:rsidR="00797127">
        <w:t xml:space="preserve"> beslutter jeg at rette henvendelse til en advokat – Elmer Advokater i Kbh. – de mener at jeg har en sag – og da jeg i maj 2017 får tilkendt retshjælp – er det muligt at stævne Ankestyrelsen – hvilket gøres 29.maj 2017</w:t>
      </w:r>
    </w:p>
    <w:p w:rsidR="00447D16" w:rsidRDefault="00797127">
      <w:r>
        <w:t>1. juni skal sagen for retten i Sønderborg.. jeg kan dog ikke selv deltage i retsbygningen</w:t>
      </w:r>
      <w:r w:rsidR="005269A4">
        <w:t xml:space="preserve"> (pga. bl.a. trådløse netværk i retsbygningen)</w:t>
      </w:r>
      <w:r>
        <w:t xml:space="preserve">, men </w:t>
      </w:r>
      <w:r w:rsidR="005269A4">
        <w:t>må være med hjemmefra over en telefonlinje – dvs. at jeg kun må deltage i retssagen i det tidsrum hvor jeg selv skal aflægge min vidneforklaring - resten af retssagen får jeg højst sandsynlig ikke lov til at overvære..</w:t>
      </w:r>
    </w:p>
    <w:p w:rsidR="00447D16" w:rsidRDefault="00447D16"/>
    <w:sectPr w:rsidR="00447D16" w:rsidSect="00057D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22A"/>
    <w:multiLevelType w:val="hybridMultilevel"/>
    <w:tmpl w:val="B1603C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720"/>
    <w:multiLevelType w:val="hybridMultilevel"/>
    <w:tmpl w:val="34B0C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16"/>
    <w:rsid w:val="00057D96"/>
    <w:rsid w:val="000C4BF5"/>
    <w:rsid w:val="001074A6"/>
    <w:rsid w:val="0026423D"/>
    <w:rsid w:val="00447D16"/>
    <w:rsid w:val="005269A4"/>
    <w:rsid w:val="005828A3"/>
    <w:rsid w:val="00797127"/>
    <w:rsid w:val="009937A4"/>
    <w:rsid w:val="00AB4E40"/>
    <w:rsid w:val="00E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10AB-1B06-4141-9535-300FF87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Søjde</dc:creator>
  <cp:lastModifiedBy>Finn Kjær</cp:lastModifiedBy>
  <cp:revision>2</cp:revision>
  <dcterms:created xsi:type="dcterms:W3CDTF">2018-05-24T18:33:00Z</dcterms:created>
  <dcterms:modified xsi:type="dcterms:W3CDTF">2018-05-24T18:33:00Z</dcterms:modified>
</cp:coreProperties>
</file>